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13156-7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 xml:space="preserve">Elektrik Piyasasında Lisanssız Elektrik Üretimine İlişkin Yönetmelik’in 36 ncı maddesinin ikinci fıkrasının (b) bendi uyarınca ilgili şebeke işletmecisinin tahsil edeceği yıllık işletim bedelinin 2025 yılı için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sz w:val="24"/>
          <w:szCs w:val="24"/>
        </w:rPr>
        <w:t>uygulanmasına,</w:t>
      </w:r>
    </w:p>
    <w:p w:rsidR="00397653" w:rsidRPr="008C0B30" w:rsidRDefault="00397653" w:rsidP="0039765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069"/>
      </w:tblGrid>
      <w:tr w:rsidR="00397653" w:rsidRPr="008C0B30" w:rsidTr="00EC77D4">
        <w:trPr>
          <w:trHeight w:val="70"/>
          <w:jc w:val="center"/>
        </w:trPr>
        <w:tc>
          <w:tcPr>
            <w:tcW w:w="4957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Şebeke İşletmecisi Yıllık İşletim Bedeli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4957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</w:tr>
      <w:tr w:rsidR="00397653" w:rsidRPr="008C0B30" w:rsidTr="00EC77D4">
        <w:trPr>
          <w:trHeight w:val="323"/>
          <w:jc w:val="center"/>
        </w:trPr>
        <w:tc>
          <w:tcPr>
            <w:tcW w:w="2888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Güç Aralığı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(TL/Yıl)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0-50 kW (dâhil)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 xml:space="preserve">50-250 kW (dâhil) 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 xml:space="preserve"> 7.060,5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888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250 kW-5 MW (dahil)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14.120,6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888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 xml:space="preserve">5 MW üzeri </w:t>
            </w:r>
          </w:p>
        </w:tc>
        <w:tc>
          <w:tcPr>
            <w:tcW w:w="2069" w:type="dxa"/>
            <w:shd w:val="clear" w:color="auto" w:fill="auto"/>
            <w:noWrap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szCs w:val="24"/>
              </w:rPr>
              <w:t>28.240,6</w:t>
            </w:r>
          </w:p>
        </w:tc>
      </w:tr>
    </w:tbl>
    <w:p w:rsidR="00397653" w:rsidRPr="00397653" w:rsidRDefault="00397653" w:rsidP="00397653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B8" w:rsidRDefault="00E867B8" w:rsidP="00916318">
      <w:pPr>
        <w:spacing w:after="0" w:line="240" w:lineRule="auto"/>
      </w:pPr>
      <w:r>
        <w:separator/>
      </w:r>
    </w:p>
  </w:endnote>
  <w:endnote w:type="continuationSeparator" w:id="0">
    <w:p w:rsidR="00E867B8" w:rsidRDefault="00E867B8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B8" w:rsidRDefault="00E867B8" w:rsidP="00916318">
      <w:pPr>
        <w:spacing w:after="0" w:line="240" w:lineRule="auto"/>
      </w:pPr>
      <w:r>
        <w:separator/>
      </w:r>
    </w:p>
  </w:footnote>
  <w:footnote w:type="continuationSeparator" w:id="0">
    <w:p w:rsidR="00E867B8" w:rsidRDefault="00E867B8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58C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5757F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67B8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8FD8-6395-410C-A537-8A0C5C6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2025-01-02T08:18:00Z</dcterms:created>
  <dcterms:modified xsi:type="dcterms:W3CDTF">2025-01-02T08:19:00Z</dcterms:modified>
</cp:coreProperties>
</file>